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1A61" w:rsidRDefault="00321A61" w:rsidP="00721DAA">
      <w:pPr>
        <w:tabs>
          <w:tab w:val="left" w:pos="7587"/>
        </w:tabs>
        <w:rPr>
          <w:rFonts w:ascii="Times New Roman" w:hAnsi="Times New Roman" w:cs="Times New Roman"/>
          <w:b/>
          <w:color w:val="000000" w:themeColor="text1"/>
          <w:sz w:val="32"/>
          <w:szCs w:val="32"/>
          <w:u w:val="single"/>
        </w:rPr>
      </w:pPr>
      <w:bookmarkStart w:id="0" w:name="_GoBack"/>
      <w:bookmarkEnd w:id="0"/>
    </w:p>
    <w:p w:rsidR="00321A61" w:rsidRPr="004F6C0B" w:rsidRDefault="003A5EB0" w:rsidP="00321A61">
      <w:pPr>
        <w:tabs>
          <w:tab w:val="left" w:pos="7587"/>
        </w:tabs>
        <w:jc w:val="center"/>
        <w:rPr>
          <w:rFonts w:ascii="Times New Roman" w:hAnsi="Times New Roman" w:cs="Times New Roman"/>
          <w:b/>
          <w:color w:val="000000" w:themeColor="text1"/>
          <w:sz w:val="32"/>
          <w:szCs w:val="32"/>
          <w:u w:val="single"/>
        </w:rPr>
      </w:pPr>
      <w:r>
        <w:rPr>
          <w:rFonts w:ascii="Times New Roman" w:hAnsi="Times New Roman" w:cs="Times New Roman"/>
          <w:b/>
          <w:color w:val="000000" w:themeColor="text1"/>
          <w:sz w:val="32"/>
          <w:szCs w:val="32"/>
          <w:u w:val="single"/>
        </w:rPr>
        <w:t>Хорошевский</w:t>
      </w:r>
      <w:r w:rsidR="00321A61" w:rsidRPr="004F6C0B">
        <w:rPr>
          <w:rFonts w:ascii="Times New Roman" w:hAnsi="Times New Roman" w:cs="Times New Roman"/>
          <w:b/>
          <w:color w:val="000000" w:themeColor="text1"/>
          <w:sz w:val="32"/>
          <w:szCs w:val="32"/>
          <w:u w:val="single"/>
        </w:rPr>
        <w:t xml:space="preserve"> межрайонный прокурор разъясняет:</w:t>
      </w:r>
    </w:p>
    <w:p w:rsidR="00321A61" w:rsidRPr="004F6C0B" w:rsidRDefault="00321A61" w:rsidP="00321A61">
      <w:pPr>
        <w:tabs>
          <w:tab w:val="left" w:pos="7587"/>
        </w:tabs>
        <w:jc w:val="center"/>
        <w:rPr>
          <w:rFonts w:cs="Times New Roman"/>
          <w:b/>
          <w:color w:val="000000" w:themeColor="text1"/>
          <w:sz w:val="32"/>
          <w:szCs w:val="32"/>
        </w:rPr>
      </w:pPr>
      <w:r w:rsidRPr="004F6C0B">
        <w:rPr>
          <w:rFonts w:ascii="Times New Roman" w:hAnsi="Times New Roman" w:cs="Times New Roman"/>
          <w:b/>
          <w:color w:val="000000" w:themeColor="text1"/>
          <w:sz w:val="32"/>
          <w:szCs w:val="32"/>
        </w:rPr>
        <w:t>Право работника на замену оплачиваемого отпуска денежной компенсацией</w:t>
      </w:r>
      <w:r>
        <w:rPr>
          <w:rFonts w:ascii="Segoe UI Symbol" w:hAnsi="Segoe UI Symbol" w:cs="Segoe UI Symbol"/>
          <w:b/>
          <w:color w:val="000000" w:themeColor="text1"/>
          <w:sz w:val="32"/>
          <w:szCs w:val="32"/>
        </w:rPr>
        <w:t>.</w:t>
      </w:r>
    </w:p>
    <w:p w:rsidR="00321A61" w:rsidRPr="0022152B" w:rsidRDefault="00321A61" w:rsidP="00721DAA">
      <w:pPr>
        <w:tabs>
          <w:tab w:val="left" w:pos="7587"/>
        </w:tabs>
        <w:spacing w:after="0" w:line="240" w:lineRule="atLeast"/>
        <w:ind w:firstLine="709"/>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 </w:t>
      </w:r>
      <w:r w:rsidRPr="0022152B">
        <w:rPr>
          <w:rFonts w:ascii="Times New Roman" w:hAnsi="Times New Roman" w:cs="Times New Roman"/>
          <w:color w:val="000000" w:themeColor="text1"/>
          <w:sz w:val="32"/>
          <w:szCs w:val="32"/>
        </w:rPr>
        <w:t>В соответствии со статьей 126 Трудового кодекса Российской Федерации часть ежегодного оплачиваемого отпуска, превышающая 28 календарных дней, по письменному заявлению работника может быть заменена денежной компенсацией.</w:t>
      </w:r>
    </w:p>
    <w:p w:rsidR="00321A61" w:rsidRPr="0022152B" w:rsidRDefault="00321A61" w:rsidP="00721DAA">
      <w:pPr>
        <w:tabs>
          <w:tab w:val="left" w:pos="7587"/>
        </w:tabs>
        <w:spacing w:after="0" w:line="240" w:lineRule="atLeast"/>
        <w:ind w:firstLine="709"/>
        <w:jc w:val="both"/>
        <w:rPr>
          <w:rFonts w:ascii="Times New Roman" w:hAnsi="Times New Roman" w:cs="Times New Roman"/>
          <w:color w:val="000000" w:themeColor="text1"/>
          <w:sz w:val="32"/>
          <w:szCs w:val="32"/>
        </w:rPr>
      </w:pPr>
      <w:r w:rsidRPr="0022152B">
        <w:rPr>
          <w:rFonts w:ascii="Times New Roman" w:hAnsi="Times New Roman" w:cs="Times New Roman"/>
          <w:color w:val="000000" w:themeColor="text1"/>
          <w:sz w:val="32"/>
          <w:szCs w:val="32"/>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321A61" w:rsidRPr="0022152B" w:rsidRDefault="00321A61" w:rsidP="00721DAA">
      <w:pPr>
        <w:tabs>
          <w:tab w:val="left" w:pos="7587"/>
        </w:tabs>
        <w:spacing w:after="0" w:line="240" w:lineRule="atLeast"/>
        <w:ind w:firstLine="709"/>
        <w:jc w:val="both"/>
        <w:rPr>
          <w:rFonts w:ascii="Times New Roman" w:hAnsi="Times New Roman" w:cs="Times New Roman"/>
          <w:color w:val="000000" w:themeColor="text1"/>
          <w:sz w:val="32"/>
          <w:szCs w:val="32"/>
        </w:rPr>
      </w:pPr>
      <w:r w:rsidRPr="0022152B">
        <w:rPr>
          <w:rFonts w:ascii="Times New Roman" w:hAnsi="Times New Roman" w:cs="Times New Roman"/>
          <w:color w:val="000000" w:themeColor="text1"/>
          <w:sz w:val="32"/>
          <w:szCs w:val="32"/>
        </w:rPr>
        <w:t>Вместе с тем, 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восемнадцати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w:t>
      </w:r>
    </w:p>
    <w:p w:rsidR="00321A61" w:rsidRDefault="00321A61" w:rsidP="00721DAA">
      <w:pPr>
        <w:tabs>
          <w:tab w:val="left" w:pos="7587"/>
        </w:tabs>
        <w:spacing w:after="0" w:line="240" w:lineRule="atLeast"/>
        <w:ind w:firstLine="709"/>
        <w:jc w:val="both"/>
        <w:rPr>
          <w:rFonts w:ascii="Times New Roman" w:hAnsi="Times New Roman" w:cs="Times New Roman"/>
          <w:color w:val="000000" w:themeColor="text1"/>
          <w:sz w:val="32"/>
          <w:szCs w:val="32"/>
        </w:rPr>
      </w:pPr>
      <w:r w:rsidRPr="0022152B">
        <w:rPr>
          <w:rFonts w:ascii="Times New Roman" w:hAnsi="Times New Roman" w:cs="Times New Roman"/>
          <w:color w:val="000000" w:themeColor="text1"/>
          <w:sz w:val="32"/>
          <w:szCs w:val="32"/>
        </w:rPr>
        <w:t>В соответствии со статьей 127 Трудового кодекса Российской Федерации при увольнении работнику подлежит выплате денежная компенсация за все неиспользованные отпуска. Кроме того, 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rsidR="00321A61" w:rsidRDefault="00321A61" w:rsidP="00721DAA">
      <w:pPr>
        <w:tabs>
          <w:tab w:val="left" w:pos="7587"/>
        </w:tabs>
        <w:spacing w:after="0" w:line="240" w:lineRule="atLeast"/>
        <w:ind w:firstLine="709"/>
        <w:jc w:val="both"/>
        <w:rPr>
          <w:rFonts w:ascii="Times New Roman" w:hAnsi="Times New Roman" w:cs="Times New Roman"/>
          <w:color w:val="000000" w:themeColor="text1"/>
          <w:sz w:val="32"/>
          <w:szCs w:val="32"/>
        </w:rPr>
      </w:pPr>
    </w:p>
    <w:p w:rsidR="00321A61" w:rsidRDefault="00321A61" w:rsidP="00321A61">
      <w:pPr>
        <w:tabs>
          <w:tab w:val="left" w:pos="7587"/>
        </w:tabs>
        <w:jc w:val="center"/>
        <w:rPr>
          <w:rFonts w:ascii="Times New Roman" w:hAnsi="Times New Roman" w:cs="Times New Roman"/>
          <w:b/>
          <w:color w:val="000000" w:themeColor="text1"/>
          <w:sz w:val="32"/>
          <w:szCs w:val="32"/>
          <w:u w:val="single"/>
        </w:rPr>
      </w:pPr>
    </w:p>
    <w:p w:rsidR="00321A61" w:rsidRDefault="00321A61" w:rsidP="00321A61">
      <w:pPr>
        <w:tabs>
          <w:tab w:val="left" w:pos="7587"/>
        </w:tabs>
        <w:jc w:val="center"/>
        <w:rPr>
          <w:rFonts w:ascii="Times New Roman" w:hAnsi="Times New Roman" w:cs="Times New Roman"/>
          <w:b/>
          <w:color w:val="000000" w:themeColor="text1"/>
          <w:sz w:val="32"/>
          <w:szCs w:val="32"/>
          <w:u w:val="single"/>
        </w:rPr>
      </w:pPr>
    </w:p>
    <w:p w:rsidR="00321A61" w:rsidRDefault="00321A61" w:rsidP="00321A61">
      <w:pPr>
        <w:tabs>
          <w:tab w:val="left" w:pos="7587"/>
        </w:tabs>
        <w:jc w:val="center"/>
        <w:rPr>
          <w:rFonts w:ascii="Times New Roman" w:hAnsi="Times New Roman" w:cs="Times New Roman"/>
          <w:b/>
          <w:color w:val="000000" w:themeColor="text1"/>
          <w:sz w:val="32"/>
          <w:szCs w:val="32"/>
          <w:u w:val="single"/>
        </w:rPr>
      </w:pPr>
    </w:p>
    <w:p w:rsidR="00721DAA" w:rsidRDefault="00721DAA" w:rsidP="00321A61">
      <w:pPr>
        <w:tabs>
          <w:tab w:val="left" w:pos="7587"/>
        </w:tabs>
        <w:jc w:val="center"/>
        <w:rPr>
          <w:rFonts w:ascii="Times New Roman" w:hAnsi="Times New Roman" w:cs="Times New Roman"/>
          <w:b/>
          <w:color w:val="000000" w:themeColor="text1"/>
          <w:sz w:val="32"/>
          <w:szCs w:val="32"/>
          <w:u w:val="single"/>
        </w:rPr>
      </w:pPr>
    </w:p>
    <w:p w:rsidR="00321A61" w:rsidRDefault="00321A61" w:rsidP="00321A61">
      <w:pPr>
        <w:tabs>
          <w:tab w:val="left" w:pos="7587"/>
        </w:tabs>
        <w:jc w:val="center"/>
        <w:rPr>
          <w:rFonts w:ascii="Times New Roman" w:hAnsi="Times New Roman" w:cs="Times New Roman"/>
          <w:b/>
          <w:color w:val="000000" w:themeColor="text1"/>
          <w:sz w:val="32"/>
          <w:szCs w:val="32"/>
          <w:u w:val="single"/>
        </w:rPr>
      </w:pPr>
    </w:p>
    <w:p w:rsidR="00321A61" w:rsidRDefault="00321A61" w:rsidP="00321A61">
      <w:pPr>
        <w:tabs>
          <w:tab w:val="left" w:pos="7587"/>
        </w:tabs>
        <w:jc w:val="center"/>
        <w:rPr>
          <w:rFonts w:ascii="Times New Roman" w:hAnsi="Times New Roman" w:cs="Times New Roman"/>
          <w:b/>
          <w:color w:val="000000" w:themeColor="text1"/>
          <w:sz w:val="32"/>
          <w:szCs w:val="32"/>
          <w:u w:val="single"/>
        </w:rPr>
      </w:pPr>
    </w:p>
    <w:p w:rsidR="00321A61" w:rsidRPr="004F6C0B" w:rsidRDefault="003A5EB0" w:rsidP="00321A61">
      <w:pPr>
        <w:tabs>
          <w:tab w:val="left" w:pos="7587"/>
        </w:tabs>
        <w:jc w:val="center"/>
        <w:rPr>
          <w:rFonts w:ascii="Times New Roman" w:hAnsi="Times New Roman" w:cs="Times New Roman"/>
          <w:b/>
          <w:color w:val="000000" w:themeColor="text1"/>
          <w:sz w:val="32"/>
          <w:szCs w:val="32"/>
          <w:u w:val="single"/>
        </w:rPr>
      </w:pPr>
      <w:r>
        <w:rPr>
          <w:rFonts w:ascii="Times New Roman" w:hAnsi="Times New Roman" w:cs="Times New Roman"/>
          <w:b/>
          <w:color w:val="000000" w:themeColor="text1"/>
          <w:sz w:val="32"/>
          <w:szCs w:val="32"/>
          <w:u w:val="single"/>
        </w:rPr>
        <w:lastRenderedPageBreak/>
        <w:t>Хорошевский</w:t>
      </w:r>
      <w:r w:rsidR="00321A61" w:rsidRPr="004F6C0B">
        <w:rPr>
          <w:rFonts w:ascii="Times New Roman" w:hAnsi="Times New Roman" w:cs="Times New Roman"/>
          <w:b/>
          <w:color w:val="000000" w:themeColor="text1"/>
          <w:sz w:val="32"/>
          <w:szCs w:val="32"/>
          <w:u w:val="single"/>
        </w:rPr>
        <w:t xml:space="preserve"> межрайонный прокурор разъясняет:</w:t>
      </w:r>
    </w:p>
    <w:p w:rsidR="00321A61" w:rsidRPr="004F6C0B" w:rsidRDefault="00321A61" w:rsidP="00321A61">
      <w:pPr>
        <w:tabs>
          <w:tab w:val="left" w:pos="7587"/>
        </w:tabs>
        <w:jc w:val="center"/>
        <w:rPr>
          <w:rFonts w:cs="Times New Roman"/>
          <w:b/>
          <w:color w:val="000000" w:themeColor="text1"/>
          <w:sz w:val="32"/>
          <w:szCs w:val="32"/>
        </w:rPr>
      </w:pPr>
      <w:r w:rsidRPr="004F6C0B">
        <w:rPr>
          <w:rFonts w:ascii="Times New Roman" w:hAnsi="Times New Roman" w:cs="Times New Roman"/>
          <w:b/>
          <w:color w:val="000000" w:themeColor="text1"/>
          <w:sz w:val="32"/>
          <w:szCs w:val="32"/>
        </w:rPr>
        <w:t>Порядок признания гражданина безвестно отсутствующим</w:t>
      </w:r>
      <w:r w:rsidRPr="004F6C0B">
        <w:rPr>
          <w:rFonts w:cs="Segoe UI Symbol"/>
          <w:b/>
          <w:color w:val="000000" w:themeColor="text1"/>
          <w:sz w:val="32"/>
          <w:szCs w:val="32"/>
        </w:rPr>
        <w:t>.</w:t>
      </w:r>
    </w:p>
    <w:p w:rsidR="00321A61" w:rsidRPr="0022152B" w:rsidRDefault="00321A61" w:rsidP="00321A61">
      <w:pPr>
        <w:tabs>
          <w:tab w:val="left" w:pos="7587"/>
        </w:tabs>
        <w:spacing w:after="0" w:line="240" w:lineRule="atLeast"/>
        <w:ind w:firstLine="1418"/>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Граждан</w:t>
      </w:r>
      <w:r w:rsidR="00721DAA">
        <w:rPr>
          <w:rFonts w:ascii="Times New Roman" w:hAnsi="Times New Roman" w:cs="Times New Roman"/>
          <w:color w:val="000000" w:themeColor="text1"/>
          <w:sz w:val="32"/>
          <w:szCs w:val="32"/>
        </w:rPr>
        <w:t>ин</w:t>
      </w:r>
      <w:r>
        <w:rPr>
          <w:rFonts w:ascii="Times New Roman" w:hAnsi="Times New Roman" w:cs="Times New Roman"/>
          <w:color w:val="000000" w:themeColor="text1"/>
          <w:sz w:val="32"/>
          <w:szCs w:val="32"/>
        </w:rPr>
        <w:t xml:space="preserve"> </w:t>
      </w:r>
      <w:r w:rsidRPr="0022152B">
        <w:rPr>
          <w:rFonts w:ascii="Times New Roman" w:hAnsi="Times New Roman" w:cs="Times New Roman"/>
          <w:color w:val="000000" w:themeColor="text1"/>
          <w:sz w:val="32"/>
          <w:szCs w:val="32"/>
        </w:rPr>
        <w:t>по заявлению заинтересованных лиц может быть признан судом безвестно отсутствующим, если в течение года в месте его жительства нет сведений о месте его пребывания.</w:t>
      </w:r>
    </w:p>
    <w:p w:rsidR="00321A61" w:rsidRPr="0022152B" w:rsidRDefault="00321A61" w:rsidP="00321A61">
      <w:pPr>
        <w:tabs>
          <w:tab w:val="left" w:pos="7587"/>
        </w:tabs>
        <w:spacing w:after="0" w:line="240" w:lineRule="atLeast"/>
        <w:ind w:firstLine="1418"/>
        <w:jc w:val="both"/>
        <w:rPr>
          <w:rFonts w:ascii="Times New Roman" w:hAnsi="Times New Roman" w:cs="Times New Roman"/>
          <w:color w:val="000000" w:themeColor="text1"/>
          <w:sz w:val="32"/>
          <w:szCs w:val="32"/>
        </w:rPr>
      </w:pPr>
      <w:r w:rsidRPr="0022152B">
        <w:rPr>
          <w:rFonts w:ascii="Times New Roman" w:hAnsi="Times New Roman" w:cs="Times New Roman"/>
          <w:color w:val="000000" w:themeColor="text1"/>
          <w:sz w:val="32"/>
          <w:szCs w:val="32"/>
        </w:rPr>
        <w:t>Заинтересованность лица определяется той целью, ради которой подается указанное заявление. Заинтересованными лицами могут быть, например, супруги безвестно отсутствующего, лица, находившиеся на его иждивении.</w:t>
      </w:r>
    </w:p>
    <w:p w:rsidR="00321A61" w:rsidRPr="0022152B" w:rsidRDefault="00321A61" w:rsidP="00321A61">
      <w:pPr>
        <w:tabs>
          <w:tab w:val="left" w:pos="7587"/>
        </w:tabs>
        <w:spacing w:after="0" w:line="240" w:lineRule="atLeast"/>
        <w:ind w:firstLine="1418"/>
        <w:jc w:val="both"/>
        <w:rPr>
          <w:rFonts w:ascii="Times New Roman" w:hAnsi="Times New Roman" w:cs="Times New Roman"/>
          <w:color w:val="000000" w:themeColor="text1"/>
          <w:sz w:val="32"/>
          <w:szCs w:val="32"/>
        </w:rPr>
      </w:pPr>
      <w:r w:rsidRPr="0022152B">
        <w:rPr>
          <w:rFonts w:ascii="Times New Roman" w:hAnsi="Times New Roman" w:cs="Times New Roman"/>
          <w:color w:val="000000" w:themeColor="text1"/>
          <w:sz w:val="32"/>
          <w:szCs w:val="32"/>
        </w:rPr>
        <w:t>В заявлении о признании гражданина безвестно отсутствующим следует указать для какой цели заявителю необходимо признать гражданина безвестно отсутствующим, а также изложить обстоятельства, подтверждающие безвестное отсутствие лица.</w:t>
      </w:r>
    </w:p>
    <w:p w:rsidR="00321A61" w:rsidRPr="0022152B" w:rsidRDefault="00321A61" w:rsidP="00321A61">
      <w:pPr>
        <w:tabs>
          <w:tab w:val="left" w:pos="7587"/>
        </w:tabs>
        <w:spacing w:after="0" w:line="240" w:lineRule="atLeast"/>
        <w:ind w:firstLine="1418"/>
        <w:jc w:val="both"/>
        <w:rPr>
          <w:rFonts w:ascii="Times New Roman" w:hAnsi="Times New Roman" w:cs="Times New Roman"/>
          <w:color w:val="000000" w:themeColor="text1"/>
          <w:sz w:val="32"/>
          <w:szCs w:val="32"/>
        </w:rPr>
      </w:pPr>
      <w:r w:rsidRPr="0022152B">
        <w:rPr>
          <w:rFonts w:ascii="Times New Roman" w:hAnsi="Times New Roman" w:cs="Times New Roman"/>
          <w:color w:val="000000" w:themeColor="text1"/>
          <w:sz w:val="32"/>
          <w:szCs w:val="32"/>
        </w:rPr>
        <w:t>Дела о признании лица безвестно отсутствующим рассматриваются районными судами по месту жительства или месту нахождения заинтересованного лица в порядке особого производства с обязательным участием прокурора.</w:t>
      </w:r>
    </w:p>
    <w:p w:rsidR="00321A61" w:rsidRPr="0022152B" w:rsidRDefault="00321A61" w:rsidP="00321A61">
      <w:pPr>
        <w:tabs>
          <w:tab w:val="left" w:pos="7587"/>
        </w:tabs>
        <w:spacing w:after="0" w:line="240" w:lineRule="atLeast"/>
        <w:ind w:firstLine="1418"/>
        <w:jc w:val="both"/>
        <w:rPr>
          <w:rFonts w:ascii="Times New Roman" w:hAnsi="Times New Roman" w:cs="Times New Roman"/>
          <w:color w:val="000000" w:themeColor="text1"/>
          <w:sz w:val="32"/>
          <w:szCs w:val="32"/>
        </w:rPr>
      </w:pPr>
      <w:r w:rsidRPr="0022152B">
        <w:rPr>
          <w:rFonts w:ascii="Times New Roman" w:hAnsi="Times New Roman" w:cs="Times New Roman"/>
          <w:color w:val="000000" w:themeColor="text1"/>
          <w:sz w:val="32"/>
          <w:szCs w:val="32"/>
        </w:rPr>
        <w:t>Судья при подготовке дела к судебному разбирательству выясняет, кто может сообщить сведения об отсутствующем гражданине, а также запрашивает соответствующие организации по последнему известному месту жительства, месту работы безвестно отсутствующего, органы внутренних дел, службу судебных приставов, воинские части об имеющихся о нем сведениях.</w:t>
      </w:r>
    </w:p>
    <w:p w:rsidR="00321A61" w:rsidRPr="0022152B" w:rsidRDefault="00321A61" w:rsidP="00321A61">
      <w:pPr>
        <w:tabs>
          <w:tab w:val="left" w:pos="7587"/>
        </w:tabs>
        <w:spacing w:after="0" w:line="240" w:lineRule="atLeast"/>
        <w:ind w:firstLine="1418"/>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 </w:t>
      </w:r>
      <w:r w:rsidRPr="0022152B">
        <w:rPr>
          <w:rFonts w:ascii="Times New Roman" w:hAnsi="Times New Roman" w:cs="Times New Roman"/>
          <w:color w:val="000000" w:themeColor="text1"/>
          <w:sz w:val="32"/>
          <w:szCs w:val="32"/>
        </w:rPr>
        <w:t>Признание гражданина безвестно отсутствующим влечет:</w:t>
      </w:r>
    </w:p>
    <w:p w:rsidR="00321A61" w:rsidRPr="0022152B" w:rsidRDefault="00321A61" w:rsidP="00321A61">
      <w:pPr>
        <w:tabs>
          <w:tab w:val="left" w:pos="7587"/>
        </w:tabs>
        <w:spacing w:after="0" w:line="240" w:lineRule="atLeast"/>
        <w:ind w:firstLine="1418"/>
        <w:jc w:val="both"/>
        <w:rPr>
          <w:rFonts w:ascii="Times New Roman" w:hAnsi="Times New Roman" w:cs="Times New Roman"/>
          <w:color w:val="000000" w:themeColor="text1"/>
          <w:sz w:val="32"/>
          <w:szCs w:val="32"/>
        </w:rPr>
      </w:pPr>
      <w:r w:rsidRPr="0022152B">
        <w:rPr>
          <w:rFonts w:ascii="Times New Roman" w:hAnsi="Times New Roman" w:cs="Times New Roman"/>
          <w:color w:val="000000" w:themeColor="text1"/>
          <w:sz w:val="32"/>
          <w:szCs w:val="32"/>
        </w:rPr>
        <w:t xml:space="preserve">     </w:t>
      </w:r>
      <w:r>
        <w:rPr>
          <w:rFonts w:ascii="Segoe UI Symbol" w:hAnsi="Segoe UI Symbol" w:cs="Segoe UI Symbol"/>
          <w:color w:val="000000" w:themeColor="text1"/>
          <w:sz w:val="32"/>
          <w:szCs w:val="32"/>
        </w:rPr>
        <w:t>-</w:t>
      </w:r>
      <w:r w:rsidRPr="0022152B">
        <w:rPr>
          <w:rFonts w:ascii="Times New Roman" w:hAnsi="Times New Roman" w:cs="Times New Roman"/>
          <w:color w:val="000000" w:themeColor="text1"/>
          <w:sz w:val="32"/>
          <w:szCs w:val="32"/>
        </w:rPr>
        <w:t>передачу имущества безвестно отсутствующего гражданина лицу, с которым орган опеки и попечительства заключает договор доверительного управления этим имуществом при необходимости постоянного управления им;</w:t>
      </w:r>
    </w:p>
    <w:p w:rsidR="00321A61" w:rsidRPr="0022152B" w:rsidRDefault="00321A61" w:rsidP="00321A61">
      <w:pPr>
        <w:tabs>
          <w:tab w:val="left" w:pos="7587"/>
        </w:tabs>
        <w:spacing w:after="0" w:line="240" w:lineRule="atLeast"/>
        <w:ind w:firstLine="1418"/>
        <w:jc w:val="both"/>
        <w:rPr>
          <w:rFonts w:ascii="Times New Roman" w:hAnsi="Times New Roman" w:cs="Times New Roman"/>
          <w:color w:val="000000" w:themeColor="text1"/>
          <w:sz w:val="32"/>
          <w:szCs w:val="32"/>
        </w:rPr>
      </w:pPr>
      <w:r w:rsidRPr="0022152B">
        <w:rPr>
          <w:rFonts w:ascii="Times New Roman" w:hAnsi="Times New Roman" w:cs="Times New Roman"/>
          <w:color w:val="000000" w:themeColor="text1"/>
          <w:sz w:val="32"/>
          <w:szCs w:val="32"/>
        </w:rPr>
        <w:t xml:space="preserve">     </w:t>
      </w:r>
      <w:r>
        <w:rPr>
          <w:rFonts w:ascii="Segoe UI Symbol" w:hAnsi="Segoe UI Symbol" w:cs="Segoe UI Symbol"/>
          <w:color w:val="000000" w:themeColor="text1"/>
          <w:sz w:val="32"/>
          <w:szCs w:val="32"/>
        </w:rPr>
        <w:t>-</w:t>
      </w:r>
      <w:r w:rsidRPr="0022152B">
        <w:rPr>
          <w:rFonts w:ascii="Times New Roman" w:hAnsi="Times New Roman" w:cs="Times New Roman"/>
          <w:color w:val="000000" w:themeColor="text1"/>
          <w:sz w:val="32"/>
          <w:szCs w:val="32"/>
        </w:rPr>
        <w:t>снятие безвестно отсутствующего с регистрационного учета по месту жительства;</w:t>
      </w:r>
    </w:p>
    <w:p w:rsidR="00321A61" w:rsidRPr="0022152B" w:rsidRDefault="00321A61" w:rsidP="00321A61">
      <w:pPr>
        <w:tabs>
          <w:tab w:val="left" w:pos="7587"/>
        </w:tabs>
        <w:spacing w:after="0" w:line="240" w:lineRule="atLeast"/>
        <w:ind w:firstLine="1418"/>
        <w:jc w:val="both"/>
        <w:rPr>
          <w:rFonts w:ascii="Times New Roman" w:hAnsi="Times New Roman" w:cs="Times New Roman"/>
          <w:color w:val="000000" w:themeColor="text1"/>
          <w:sz w:val="32"/>
          <w:szCs w:val="32"/>
        </w:rPr>
      </w:pPr>
      <w:r w:rsidRPr="0022152B">
        <w:rPr>
          <w:rFonts w:ascii="Times New Roman" w:hAnsi="Times New Roman" w:cs="Times New Roman"/>
          <w:color w:val="000000" w:themeColor="text1"/>
          <w:sz w:val="32"/>
          <w:szCs w:val="32"/>
        </w:rPr>
        <w:t xml:space="preserve">     </w:t>
      </w:r>
      <w:r>
        <w:rPr>
          <w:rFonts w:ascii="Segoe UI Symbol" w:hAnsi="Segoe UI Symbol" w:cs="Segoe UI Symbol"/>
          <w:color w:val="000000" w:themeColor="text1"/>
          <w:sz w:val="32"/>
          <w:szCs w:val="32"/>
        </w:rPr>
        <w:t>-</w:t>
      </w:r>
      <w:r w:rsidRPr="0022152B">
        <w:rPr>
          <w:rFonts w:ascii="Times New Roman" w:hAnsi="Times New Roman" w:cs="Times New Roman"/>
          <w:color w:val="000000" w:themeColor="text1"/>
          <w:sz w:val="32"/>
          <w:szCs w:val="32"/>
        </w:rPr>
        <w:t>расторжение брака в органах записи актов гражданского состояния по заявлению супруга безвестно отсутствующего независимо от наличия у супругов общих несовершеннолетних детей;</w:t>
      </w:r>
    </w:p>
    <w:p w:rsidR="00321A61" w:rsidRPr="0022152B" w:rsidRDefault="00321A61" w:rsidP="00321A61">
      <w:pPr>
        <w:tabs>
          <w:tab w:val="left" w:pos="7587"/>
        </w:tabs>
        <w:spacing w:after="0" w:line="240" w:lineRule="atLeast"/>
        <w:ind w:firstLine="1418"/>
        <w:jc w:val="both"/>
        <w:rPr>
          <w:rFonts w:ascii="Times New Roman" w:hAnsi="Times New Roman" w:cs="Times New Roman"/>
          <w:color w:val="000000" w:themeColor="text1"/>
          <w:sz w:val="32"/>
          <w:szCs w:val="32"/>
        </w:rPr>
      </w:pPr>
      <w:r w:rsidRPr="0022152B">
        <w:rPr>
          <w:rFonts w:ascii="Times New Roman" w:hAnsi="Times New Roman" w:cs="Times New Roman"/>
          <w:color w:val="000000" w:themeColor="text1"/>
          <w:sz w:val="32"/>
          <w:szCs w:val="32"/>
        </w:rPr>
        <w:t xml:space="preserve">     возможность усыновления ребенка безвестно отсутствующего без согласия последнего;</w:t>
      </w:r>
    </w:p>
    <w:p w:rsidR="00321A61" w:rsidRPr="0022152B" w:rsidRDefault="00321A61" w:rsidP="00321A61">
      <w:pPr>
        <w:tabs>
          <w:tab w:val="left" w:pos="7587"/>
        </w:tabs>
        <w:spacing w:after="0" w:line="240" w:lineRule="atLeast"/>
        <w:ind w:firstLine="1418"/>
        <w:jc w:val="both"/>
        <w:rPr>
          <w:rFonts w:ascii="Times New Roman" w:hAnsi="Times New Roman" w:cs="Times New Roman"/>
          <w:color w:val="000000" w:themeColor="text1"/>
          <w:sz w:val="32"/>
          <w:szCs w:val="32"/>
        </w:rPr>
      </w:pPr>
      <w:r w:rsidRPr="0022152B">
        <w:rPr>
          <w:rFonts w:ascii="Times New Roman" w:hAnsi="Times New Roman" w:cs="Times New Roman"/>
          <w:color w:val="000000" w:themeColor="text1"/>
          <w:sz w:val="32"/>
          <w:szCs w:val="32"/>
        </w:rPr>
        <w:lastRenderedPageBreak/>
        <w:t xml:space="preserve">     </w:t>
      </w:r>
      <w:r>
        <w:rPr>
          <w:rFonts w:ascii="Times New Roman" w:hAnsi="Times New Roman" w:cs="Times New Roman"/>
          <w:color w:val="000000" w:themeColor="text1"/>
          <w:sz w:val="32"/>
          <w:szCs w:val="32"/>
        </w:rPr>
        <w:t>-</w:t>
      </w:r>
      <w:r w:rsidRPr="0022152B">
        <w:rPr>
          <w:rFonts w:ascii="Times New Roman" w:hAnsi="Times New Roman" w:cs="Times New Roman"/>
          <w:color w:val="000000" w:themeColor="text1"/>
          <w:sz w:val="32"/>
          <w:szCs w:val="32"/>
        </w:rPr>
        <w:t>прекращение действия трудового договора с безвестно отсутствующим;</w:t>
      </w:r>
    </w:p>
    <w:p w:rsidR="00321A61" w:rsidRDefault="00321A61" w:rsidP="00321A61">
      <w:pPr>
        <w:tabs>
          <w:tab w:val="left" w:pos="7587"/>
        </w:tabs>
        <w:spacing w:after="0" w:line="240" w:lineRule="atLeast"/>
        <w:ind w:firstLine="1418"/>
        <w:jc w:val="both"/>
        <w:rPr>
          <w:rFonts w:ascii="Times New Roman" w:hAnsi="Times New Roman" w:cs="Times New Roman"/>
          <w:color w:val="000000" w:themeColor="text1"/>
          <w:sz w:val="32"/>
          <w:szCs w:val="32"/>
        </w:rPr>
      </w:pPr>
      <w:r w:rsidRPr="0022152B">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w:t>
      </w:r>
      <w:r w:rsidRPr="0022152B">
        <w:rPr>
          <w:rFonts w:ascii="Times New Roman" w:hAnsi="Times New Roman" w:cs="Times New Roman"/>
          <w:color w:val="000000" w:themeColor="text1"/>
          <w:sz w:val="32"/>
          <w:szCs w:val="32"/>
        </w:rPr>
        <w:t>во</w:t>
      </w:r>
      <w:r w:rsidR="00721DAA">
        <w:rPr>
          <w:rFonts w:ascii="Times New Roman" w:hAnsi="Times New Roman" w:cs="Times New Roman"/>
          <w:color w:val="000000" w:themeColor="text1"/>
          <w:sz w:val="32"/>
          <w:szCs w:val="32"/>
        </w:rPr>
        <w:t xml:space="preserve">зникновение у нетрудоспособных </w:t>
      </w:r>
      <w:r w:rsidRPr="0022152B">
        <w:rPr>
          <w:rFonts w:ascii="Times New Roman" w:hAnsi="Times New Roman" w:cs="Times New Roman"/>
          <w:color w:val="000000" w:themeColor="text1"/>
          <w:sz w:val="32"/>
          <w:szCs w:val="32"/>
        </w:rPr>
        <w:t>членов семьи безвестно отсутствующего - кормильца права на получение страховой пенсии по случаю потери кормильца, а также иных выплат и компенсаций.</w:t>
      </w:r>
    </w:p>
    <w:p w:rsidR="00321A61" w:rsidRDefault="00321A61" w:rsidP="00321A61">
      <w:pPr>
        <w:tabs>
          <w:tab w:val="left" w:pos="7587"/>
        </w:tabs>
        <w:spacing w:after="0" w:line="240" w:lineRule="atLeast"/>
        <w:ind w:firstLine="1418"/>
        <w:jc w:val="both"/>
        <w:rPr>
          <w:rFonts w:ascii="Times New Roman" w:hAnsi="Times New Roman" w:cs="Times New Roman"/>
          <w:color w:val="000000" w:themeColor="text1"/>
          <w:sz w:val="32"/>
          <w:szCs w:val="32"/>
        </w:rPr>
      </w:pPr>
    </w:p>
    <w:p w:rsidR="00321A61" w:rsidRDefault="00321A61" w:rsidP="00321A61">
      <w:pPr>
        <w:tabs>
          <w:tab w:val="left" w:pos="7587"/>
        </w:tabs>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 </w:t>
      </w:r>
    </w:p>
    <w:p w:rsidR="00321A61" w:rsidRDefault="00321A61" w:rsidP="00321A61">
      <w:pPr>
        <w:tabs>
          <w:tab w:val="left" w:pos="7587"/>
        </w:tabs>
        <w:rPr>
          <w:rFonts w:ascii="Times New Roman" w:hAnsi="Times New Roman" w:cs="Times New Roman"/>
          <w:color w:val="000000" w:themeColor="text1"/>
          <w:sz w:val="32"/>
          <w:szCs w:val="32"/>
        </w:rPr>
      </w:pPr>
    </w:p>
    <w:p w:rsidR="00321A61" w:rsidRDefault="00321A61" w:rsidP="00321A61">
      <w:pPr>
        <w:tabs>
          <w:tab w:val="left" w:pos="7587"/>
        </w:tabs>
        <w:rPr>
          <w:rFonts w:ascii="Times New Roman" w:hAnsi="Times New Roman" w:cs="Times New Roman"/>
          <w:color w:val="000000" w:themeColor="text1"/>
          <w:sz w:val="32"/>
          <w:szCs w:val="32"/>
        </w:rPr>
      </w:pPr>
    </w:p>
    <w:p w:rsidR="00321A61" w:rsidRDefault="00321A61" w:rsidP="00321A61">
      <w:pPr>
        <w:tabs>
          <w:tab w:val="left" w:pos="7587"/>
        </w:tabs>
        <w:jc w:val="center"/>
        <w:rPr>
          <w:rFonts w:ascii="Times New Roman" w:hAnsi="Times New Roman" w:cs="Times New Roman"/>
          <w:b/>
          <w:color w:val="000000" w:themeColor="text1"/>
          <w:sz w:val="32"/>
          <w:szCs w:val="32"/>
          <w:u w:val="single"/>
        </w:rPr>
      </w:pPr>
    </w:p>
    <w:p w:rsidR="00321A61" w:rsidRDefault="00321A61" w:rsidP="00321A61">
      <w:pPr>
        <w:tabs>
          <w:tab w:val="left" w:pos="7587"/>
        </w:tabs>
        <w:jc w:val="center"/>
        <w:rPr>
          <w:rFonts w:ascii="Times New Roman" w:hAnsi="Times New Roman" w:cs="Times New Roman"/>
          <w:b/>
          <w:color w:val="000000" w:themeColor="text1"/>
          <w:sz w:val="32"/>
          <w:szCs w:val="32"/>
          <w:u w:val="single"/>
        </w:rPr>
      </w:pPr>
    </w:p>
    <w:p w:rsidR="00321A61" w:rsidRDefault="00321A61" w:rsidP="00321A61">
      <w:pPr>
        <w:tabs>
          <w:tab w:val="left" w:pos="7587"/>
        </w:tabs>
        <w:jc w:val="center"/>
        <w:rPr>
          <w:rFonts w:ascii="Times New Roman" w:hAnsi="Times New Roman" w:cs="Times New Roman"/>
          <w:b/>
          <w:color w:val="000000" w:themeColor="text1"/>
          <w:sz w:val="32"/>
          <w:szCs w:val="32"/>
          <w:u w:val="single"/>
        </w:rPr>
      </w:pPr>
    </w:p>
    <w:p w:rsidR="00321A61" w:rsidRDefault="00321A61" w:rsidP="00321A61">
      <w:pPr>
        <w:tabs>
          <w:tab w:val="left" w:pos="7587"/>
        </w:tabs>
        <w:jc w:val="center"/>
        <w:rPr>
          <w:rFonts w:ascii="Times New Roman" w:hAnsi="Times New Roman" w:cs="Times New Roman"/>
          <w:b/>
          <w:color w:val="000000" w:themeColor="text1"/>
          <w:sz w:val="32"/>
          <w:szCs w:val="32"/>
          <w:u w:val="single"/>
        </w:rPr>
      </w:pPr>
    </w:p>
    <w:p w:rsidR="00321A61" w:rsidRDefault="00321A61" w:rsidP="00321A61">
      <w:pPr>
        <w:tabs>
          <w:tab w:val="left" w:pos="7587"/>
        </w:tabs>
        <w:jc w:val="center"/>
        <w:rPr>
          <w:rFonts w:ascii="Times New Roman" w:hAnsi="Times New Roman" w:cs="Times New Roman"/>
          <w:b/>
          <w:color w:val="000000" w:themeColor="text1"/>
          <w:sz w:val="32"/>
          <w:szCs w:val="32"/>
          <w:u w:val="single"/>
        </w:rPr>
      </w:pPr>
    </w:p>
    <w:p w:rsidR="00321A61" w:rsidRDefault="00321A61" w:rsidP="00321A61">
      <w:pPr>
        <w:tabs>
          <w:tab w:val="left" w:pos="7587"/>
        </w:tabs>
        <w:jc w:val="center"/>
        <w:rPr>
          <w:rFonts w:ascii="Times New Roman" w:hAnsi="Times New Roman" w:cs="Times New Roman"/>
          <w:b/>
          <w:color w:val="000000" w:themeColor="text1"/>
          <w:sz w:val="32"/>
          <w:szCs w:val="32"/>
          <w:u w:val="single"/>
        </w:rPr>
      </w:pPr>
    </w:p>
    <w:p w:rsidR="00321A61" w:rsidRDefault="00321A61" w:rsidP="00321A61">
      <w:pPr>
        <w:tabs>
          <w:tab w:val="left" w:pos="7587"/>
        </w:tabs>
        <w:jc w:val="center"/>
        <w:rPr>
          <w:rFonts w:ascii="Times New Roman" w:hAnsi="Times New Roman" w:cs="Times New Roman"/>
          <w:b/>
          <w:color w:val="000000" w:themeColor="text1"/>
          <w:sz w:val="32"/>
          <w:szCs w:val="32"/>
          <w:u w:val="single"/>
        </w:rPr>
      </w:pPr>
    </w:p>
    <w:p w:rsidR="00321A61" w:rsidRDefault="00321A61" w:rsidP="00321A61">
      <w:pPr>
        <w:tabs>
          <w:tab w:val="left" w:pos="7587"/>
        </w:tabs>
        <w:jc w:val="center"/>
        <w:rPr>
          <w:rFonts w:ascii="Times New Roman" w:hAnsi="Times New Roman" w:cs="Times New Roman"/>
          <w:b/>
          <w:color w:val="000000" w:themeColor="text1"/>
          <w:sz w:val="32"/>
          <w:szCs w:val="32"/>
          <w:u w:val="single"/>
        </w:rPr>
      </w:pPr>
    </w:p>
    <w:p w:rsidR="00321A61" w:rsidRDefault="00321A61" w:rsidP="00321A61">
      <w:pPr>
        <w:tabs>
          <w:tab w:val="left" w:pos="7587"/>
        </w:tabs>
        <w:jc w:val="center"/>
        <w:rPr>
          <w:rFonts w:ascii="Times New Roman" w:hAnsi="Times New Roman" w:cs="Times New Roman"/>
          <w:b/>
          <w:color w:val="000000" w:themeColor="text1"/>
          <w:sz w:val="32"/>
          <w:szCs w:val="32"/>
          <w:u w:val="single"/>
        </w:rPr>
      </w:pPr>
    </w:p>
    <w:p w:rsidR="00321A61" w:rsidRDefault="00321A61" w:rsidP="00321A61">
      <w:pPr>
        <w:tabs>
          <w:tab w:val="left" w:pos="7587"/>
        </w:tabs>
        <w:jc w:val="center"/>
        <w:rPr>
          <w:rFonts w:ascii="Times New Roman" w:hAnsi="Times New Roman" w:cs="Times New Roman"/>
          <w:b/>
          <w:color w:val="000000" w:themeColor="text1"/>
          <w:sz w:val="32"/>
          <w:szCs w:val="32"/>
          <w:u w:val="single"/>
        </w:rPr>
      </w:pPr>
    </w:p>
    <w:p w:rsidR="00321A61" w:rsidRDefault="00321A61" w:rsidP="00321A61">
      <w:pPr>
        <w:tabs>
          <w:tab w:val="left" w:pos="7587"/>
        </w:tabs>
        <w:jc w:val="center"/>
        <w:rPr>
          <w:rFonts w:ascii="Times New Roman" w:hAnsi="Times New Roman" w:cs="Times New Roman"/>
          <w:b/>
          <w:color w:val="000000" w:themeColor="text1"/>
          <w:sz w:val="32"/>
          <w:szCs w:val="32"/>
          <w:u w:val="single"/>
        </w:rPr>
      </w:pPr>
    </w:p>
    <w:p w:rsidR="00321A61" w:rsidRDefault="00321A61" w:rsidP="00321A61">
      <w:pPr>
        <w:tabs>
          <w:tab w:val="left" w:pos="7587"/>
        </w:tabs>
        <w:jc w:val="center"/>
        <w:rPr>
          <w:rFonts w:ascii="Times New Roman" w:hAnsi="Times New Roman" w:cs="Times New Roman"/>
          <w:b/>
          <w:color w:val="000000" w:themeColor="text1"/>
          <w:sz w:val="32"/>
          <w:szCs w:val="32"/>
          <w:u w:val="single"/>
        </w:rPr>
      </w:pPr>
    </w:p>
    <w:p w:rsidR="00321A61" w:rsidRDefault="00321A61" w:rsidP="00321A61">
      <w:pPr>
        <w:tabs>
          <w:tab w:val="left" w:pos="7587"/>
        </w:tabs>
        <w:jc w:val="center"/>
        <w:rPr>
          <w:rFonts w:ascii="Times New Roman" w:hAnsi="Times New Roman" w:cs="Times New Roman"/>
          <w:b/>
          <w:color w:val="000000" w:themeColor="text1"/>
          <w:sz w:val="32"/>
          <w:szCs w:val="32"/>
          <w:u w:val="single"/>
        </w:rPr>
      </w:pPr>
    </w:p>
    <w:p w:rsidR="00321A61" w:rsidRDefault="00321A61" w:rsidP="00321A61">
      <w:pPr>
        <w:tabs>
          <w:tab w:val="left" w:pos="7587"/>
        </w:tabs>
        <w:jc w:val="center"/>
        <w:rPr>
          <w:rFonts w:ascii="Times New Roman" w:hAnsi="Times New Roman" w:cs="Times New Roman"/>
          <w:b/>
          <w:color w:val="000000" w:themeColor="text1"/>
          <w:sz w:val="32"/>
          <w:szCs w:val="32"/>
          <w:u w:val="single"/>
        </w:rPr>
      </w:pPr>
    </w:p>
    <w:p w:rsidR="00321A61" w:rsidRDefault="00321A61" w:rsidP="00321A61">
      <w:pPr>
        <w:tabs>
          <w:tab w:val="left" w:pos="7587"/>
        </w:tabs>
        <w:jc w:val="center"/>
        <w:rPr>
          <w:rFonts w:ascii="Times New Roman" w:hAnsi="Times New Roman" w:cs="Times New Roman"/>
          <w:b/>
          <w:color w:val="000000" w:themeColor="text1"/>
          <w:sz w:val="32"/>
          <w:szCs w:val="32"/>
          <w:u w:val="single"/>
        </w:rPr>
      </w:pPr>
    </w:p>
    <w:p w:rsidR="00321A61" w:rsidRDefault="00321A61" w:rsidP="00321A61">
      <w:pPr>
        <w:tabs>
          <w:tab w:val="left" w:pos="7587"/>
        </w:tabs>
        <w:jc w:val="center"/>
        <w:rPr>
          <w:rFonts w:ascii="Times New Roman" w:hAnsi="Times New Roman" w:cs="Times New Roman"/>
          <w:b/>
          <w:color w:val="000000" w:themeColor="text1"/>
          <w:sz w:val="32"/>
          <w:szCs w:val="32"/>
          <w:u w:val="single"/>
        </w:rPr>
      </w:pPr>
    </w:p>
    <w:p w:rsidR="00321A61" w:rsidRDefault="00321A61" w:rsidP="00321A61">
      <w:pPr>
        <w:tabs>
          <w:tab w:val="left" w:pos="7587"/>
        </w:tabs>
        <w:jc w:val="center"/>
        <w:rPr>
          <w:rFonts w:ascii="Times New Roman" w:hAnsi="Times New Roman" w:cs="Times New Roman"/>
          <w:b/>
          <w:color w:val="000000" w:themeColor="text1"/>
          <w:sz w:val="32"/>
          <w:szCs w:val="32"/>
          <w:u w:val="single"/>
        </w:rPr>
      </w:pPr>
    </w:p>
    <w:p w:rsidR="00321A61" w:rsidRDefault="00321A61" w:rsidP="00321A61">
      <w:pPr>
        <w:tabs>
          <w:tab w:val="left" w:pos="7587"/>
        </w:tabs>
        <w:jc w:val="center"/>
        <w:rPr>
          <w:rFonts w:ascii="Times New Roman" w:hAnsi="Times New Roman" w:cs="Times New Roman"/>
          <w:b/>
          <w:color w:val="000000" w:themeColor="text1"/>
          <w:sz w:val="32"/>
          <w:szCs w:val="32"/>
          <w:u w:val="single"/>
        </w:rPr>
      </w:pPr>
    </w:p>
    <w:p w:rsidR="00321A61" w:rsidRPr="004F6C0B" w:rsidRDefault="003A5EB0" w:rsidP="00321A61">
      <w:pPr>
        <w:tabs>
          <w:tab w:val="left" w:pos="7587"/>
        </w:tabs>
        <w:jc w:val="center"/>
        <w:rPr>
          <w:rFonts w:ascii="Times New Roman" w:hAnsi="Times New Roman" w:cs="Times New Roman"/>
          <w:b/>
          <w:color w:val="000000" w:themeColor="text1"/>
          <w:sz w:val="32"/>
          <w:szCs w:val="32"/>
          <w:u w:val="single"/>
        </w:rPr>
      </w:pPr>
      <w:r>
        <w:rPr>
          <w:rFonts w:ascii="Times New Roman" w:hAnsi="Times New Roman" w:cs="Times New Roman"/>
          <w:b/>
          <w:color w:val="000000" w:themeColor="text1"/>
          <w:sz w:val="32"/>
          <w:szCs w:val="32"/>
          <w:u w:val="single"/>
        </w:rPr>
        <w:lastRenderedPageBreak/>
        <w:t>Хорошевский</w:t>
      </w:r>
      <w:r w:rsidR="00321A61" w:rsidRPr="004F6C0B">
        <w:rPr>
          <w:rFonts w:ascii="Times New Roman" w:hAnsi="Times New Roman" w:cs="Times New Roman"/>
          <w:b/>
          <w:color w:val="000000" w:themeColor="text1"/>
          <w:sz w:val="32"/>
          <w:szCs w:val="32"/>
          <w:u w:val="single"/>
        </w:rPr>
        <w:t xml:space="preserve"> межрайонный прокурор разъясняет:</w:t>
      </w:r>
    </w:p>
    <w:p w:rsidR="00321A61" w:rsidRPr="00D144CE" w:rsidRDefault="00321A61" w:rsidP="00321A61">
      <w:pPr>
        <w:tabs>
          <w:tab w:val="left" w:pos="7587"/>
        </w:tabs>
        <w:jc w:val="center"/>
        <w:rPr>
          <w:rFonts w:ascii="Times New Roman" w:hAnsi="Times New Roman" w:cs="Times New Roman"/>
          <w:color w:val="000000" w:themeColor="text1"/>
          <w:sz w:val="32"/>
          <w:szCs w:val="32"/>
        </w:rPr>
      </w:pPr>
      <w:r w:rsidRPr="004F6C0B">
        <w:rPr>
          <w:rFonts w:ascii="Times New Roman" w:hAnsi="Times New Roman" w:cs="Times New Roman"/>
          <w:b/>
          <w:color w:val="000000" w:themeColor="text1"/>
          <w:sz w:val="32"/>
          <w:szCs w:val="32"/>
        </w:rPr>
        <w:t>Не устанавливайте никаких программ или приложений на свой мобильный по просьбе звонящих, кем бы они не представлялись</w:t>
      </w:r>
      <w:r>
        <w:rPr>
          <w:rFonts w:ascii="Times New Roman" w:hAnsi="Times New Roman" w:cs="Times New Roman"/>
          <w:b/>
          <w:color w:val="000000" w:themeColor="text1"/>
          <w:sz w:val="32"/>
          <w:szCs w:val="32"/>
        </w:rPr>
        <w:t>.</w:t>
      </w:r>
    </w:p>
    <w:p w:rsidR="00321A61" w:rsidRPr="00D144CE" w:rsidRDefault="00321A61" w:rsidP="00321A61">
      <w:pPr>
        <w:tabs>
          <w:tab w:val="left" w:pos="7587"/>
        </w:tabs>
        <w:spacing w:after="0" w:line="240" w:lineRule="atLeast"/>
        <w:ind w:firstLine="1418"/>
        <w:jc w:val="both"/>
        <w:rPr>
          <w:rFonts w:ascii="Times New Roman" w:hAnsi="Times New Roman" w:cs="Times New Roman"/>
          <w:color w:val="000000" w:themeColor="text1"/>
          <w:sz w:val="32"/>
          <w:szCs w:val="32"/>
        </w:rPr>
      </w:pPr>
      <w:r w:rsidRPr="00D144CE">
        <w:rPr>
          <w:rFonts w:ascii="Times New Roman" w:hAnsi="Times New Roman" w:cs="Times New Roman"/>
          <w:color w:val="000000" w:themeColor="text1"/>
          <w:sz w:val="32"/>
          <w:szCs w:val="32"/>
        </w:rPr>
        <w:t>Мошенники в ходе телефонного разговора, представляясь сотрудниками банков либо правоохранительных органов, под предлогом сохранения сбережений, просят граждан установить на мобильный телефон либо компьютер программу, предоставляющую дистанционный доступ к устройству.</w:t>
      </w:r>
    </w:p>
    <w:p w:rsidR="00321A61" w:rsidRPr="00D144CE" w:rsidRDefault="00321A61" w:rsidP="00321A61">
      <w:pPr>
        <w:tabs>
          <w:tab w:val="left" w:pos="7587"/>
        </w:tabs>
        <w:spacing w:after="0" w:line="240" w:lineRule="atLeast"/>
        <w:ind w:firstLine="1418"/>
        <w:jc w:val="both"/>
        <w:rPr>
          <w:rFonts w:ascii="Times New Roman" w:hAnsi="Times New Roman" w:cs="Times New Roman"/>
          <w:color w:val="000000" w:themeColor="text1"/>
          <w:sz w:val="32"/>
          <w:szCs w:val="32"/>
        </w:rPr>
      </w:pPr>
      <w:r w:rsidRPr="00D144CE">
        <w:rPr>
          <w:rFonts w:ascii="Times New Roman" w:hAnsi="Times New Roman" w:cs="Times New Roman"/>
          <w:color w:val="000000" w:themeColor="text1"/>
          <w:sz w:val="32"/>
          <w:szCs w:val="32"/>
        </w:rPr>
        <w:t xml:space="preserve"> С помощью этого приложения злоумышленники получают доступ к устройству, оформляют дистанционно кредиты на владельца счета, похищают денежные средства.</w:t>
      </w:r>
    </w:p>
    <w:p w:rsidR="00321A61" w:rsidRPr="00D144CE" w:rsidRDefault="00321A61" w:rsidP="00321A61">
      <w:pPr>
        <w:tabs>
          <w:tab w:val="left" w:pos="7587"/>
        </w:tabs>
        <w:spacing w:after="0" w:line="240" w:lineRule="atLeast"/>
        <w:ind w:firstLine="1418"/>
        <w:jc w:val="both"/>
        <w:rPr>
          <w:rFonts w:ascii="Times New Roman" w:hAnsi="Times New Roman" w:cs="Times New Roman"/>
          <w:color w:val="000000" w:themeColor="text1"/>
          <w:sz w:val="32"/>
          <w:szCs w:val="32"/>
        </w:rPr>
      </w:pPr>
      <w:r w:rsidRPr="00D144CE">
        <w:rPr>
          <w:rFonts w:ascii="Times New Roman" w:hAnsi="Times New Roman" w:cs="Times New Roman"/>
          <w:color w:val="000000" w:themeColor="text1"/>
          <w:sz w:val="32"/>
          <w:szCs w:val="32"/>
        </w:rPr>
        <w:t>При этом злоумышленники общаются с помощью мессенджеров, устанавливая на фото профиля логотипы банков, а для убедительности присылают фотографии поддельных удостоверений либо банковских документов.</w:t>
      </w:r>
    </w:p>
    <w:p w:rsidR="00321A61" w:rsidRPr="00D144CE" w:rsidRDefault="00321A61" w:rsidP="00321A61">
      <w:pPr>
        <w:tabs>
          <w:tab w:val="left" w:pos="7587"/>
        </w:tabs>
        <w:spacing w:after="0" w:line="240" w:lineRule="atLeast"/>
        <w:ind w:firstLine="1418"/>
        <w:jc w:val="both"/>
        <w:rPr>
          <w:rFonts w:ascii="Times New Roman" w:hAnsi="Times New Roman" w:cs="Times New Roman"/>
          <w:color w:val="000000" w:themeColor="text1"/>
          <w:sz w:val="32"/>
          <w:szCs w:val="32"/>
        </w:rPr>
      </w:pPr>
      <w:r w:rsidRPr="00D144CE">
        <w:rPr>
          <w:rFonts w:ascii="Times New Roman" w:hAnsi="Times New Roman" w:cs="Times New Roman"/>
          <w:color w:val="000000" w:themeColor="text1"/>
          <w:sz w:val="32"/>
          <w:szCs w:val="32"/>
        </w:rPr>
        <w:t>Жительнице Строгино поступил звонок якобы из банка, мошенник сообщил, что на ее имя оформлен кредит и что бы сохранить деньги нужно их перевести на безопасный счет. По указанию мошенников она установила на мобильный телефон приложение, которое предоставило злоумышленникам удаленный доступ к ее устройству. Только позже женщина поняла, что стала жертвой мошенничества и лишилась 3,5 млн рублей, в том числе взятых в кредит.</w:t>
      </w:r>
    </w:p>
    <w:p w:rsidR="00321A61" w:rsidRPr="00D144CE" w:rsidRDefault="00321A61" w:rsidP="00321A61">
      <w:pPr>
        <w:tabs>
          <w:tab w:val="left" w:pos="7587"/>
        </w:tabs>
        <w:spacing w:after="0" w:line="240" w:lineRule="atLeast"/>
        <w:ind w:firstLine="1418"/>
        <w:jc w:val="both"/>
        <w:rPr>
          <w:rFonts w:ascii="Times New Roman" w:hAnsi="Times New Roman" w:cs="Times New Roman"/>
          <w:color w:val="000000" w:themeColor="text1"/>
          <w:sz w:val="32"/>
          <w:szCs w:val="32"/>
        </w:rPr>
      </w:pPr>
      <w:r w:rsidRPr="00D144CE">
        <w:rPr>
          <w:rFonts w:ascii="Times New Roman" w:hAnsi="Times New Roman" w:cs="Times New Roman"/>
          <w:color w:val="000000" w:themeColor="text1"/>
          <w:sz w:val="32"/>
          <w:szCs w:val="32"/>
        </w:rPr>
        <w:t>Под предлогом поимки преступников, якобы заходивших в мобильное приложение банка, мошенники уговорили жительницу района Марьина Роща установить приложение. Получив доступ к ее телефону, они оформили кредит и обманным путем похитили 1,5 млн рублей.</w:t>
      </w:r>
    </w:p>
    <w:p w:rsidR="00321A61" w:rsidRDefault="00321A61" w:rsidP="00321A61">
      <w:pPr>
        <w:tabs>
          <w:tab w:val="left" w:pos="7587"/>
        </w:tabs>
        <w:spacing w:after="0" w:line="240" w:lineRule="atLeast"/>
        <w:ind w:firstLine="1418"/>
        <w:jc w:val="both"/>
        <w:rPr>
          <w:rFonts w:ascii="Times New Roman" w:hAnsi="Times New Roman" w:cs="Times New Roman"/>
          <w:color w:val="000000" w:themeColor="text1"/>
          <w:sz w:val="32"/>
          <w:szCs w:val="32"/>
        </w:rPr>
      </w:pPr>
      <w:r w:rsidRPr="00D144CE">
        <w:rPr>
          <w:rFonts w:ascii="Times New Roman" w:hAnsi="Times New Roman" w:cs="Times New Roman"/>
          <w:color w:val="000000" w:themeColor="text1"/>
          <w:sz w:val="32"/>
          <w:szCs w:val="32"/>
        </w:rPr>
        <w:t>Сотрудники банков и правоохранительных органов никогда не присылают в мессенджерах фото своих служебных удостоверений либо банковские документы.</w:t>
      </w:r>
    </w:p>
    <w:p w:rsidR="00321A61" w:rsidRDefault="00321A61" w:rsidP="00321A61">
      <w:pPr>
        <w:tabs>
          <w:tab w:val="left" w:pos="7587"/>
        </w:tabs>
        <w:rPr>
          <w:rFonts w:ascii="Times New Roman" w:hAnsi="Times New Roman" w:cs="Times New Roman"/>
          <w:color w:val="000000" w:themeColor="text1"/>
          <w:sz w:val="32"/>
          <w:szCs w:val="32"/>
        </w:rPr>
      </w:pPr>
    </w:p>
    <w:p w:rsidR="00321A61" w:rsidRDefault="00321A61" w:rsidP="00321A61">
      <w:pPr>
        <w:tabs>
          <w:tab w:val="left" w:pos="7587"/>
        </w:tabs>
        <w:jc w:val="center"/>
        <w:rPr>
          <w:rFonts w:ascii="Times New Roman" w:hAnsi="Times New Roman" w:cs="Times New Roman"/>
          <w:b/>
          <w:color w:val="000000" w:themeColor="text1"/>
          <w:sz w:val="32"/>
          <w:szCs w:val="32"/>
          <w:u w:val="single"/>
        </w:rPr>
      </w:pPr>
    </w:p>
    <w:p w:rsidR="00321A61" w:rsidRDefault="00321A61" w:rsidP="00321A61">
      <w:pPr>
        <w:tabs>
          <w:tab w:val="left" w:pos="7587"/>
        </w:tabs>
        <w:jc w:val="center"/>
        <w:rPr>
          <w:rFonts w:ascii="Times New Roman" w:hAnsi="Times New Roman" w:cs="Times New Roman"/>
          <w:b/>
          <w:color w:val="000000" w:themeColor="text1"/>
          <w:sz w:val="32"/>
          <w:szCs w:val="32"/>
          <w:u w:val="single"/>
        </w:rPr>
      </w:pPr>
    </w:p>
    <w:p w:rsidR="00321A61" w:rsidRDefault="00321A61" w:rsidP="00321A61">
      <w:pPr>
        <w:tabs>
          <w:tab w:val="left" w:pos="7587"/>
        </w:tabs>
        <w:jc w:val="center"/>
        <w:rPr>
          <w:rFonts w:ascii="Times New Roman" w:hAnsi="Times New Roman" w:cs="Times New Roman"/>
          <w:b/>
          <w:color w:val="000000" w:themeColor="text1"/>
          <w:sz w:val="32"/>
          <w:szCs w:val="32"/>
          <w:u w:val="single"/>
        </w:rPr>
      </w:pPr>
    </w:p>
    <w:p w:rsidR="00321A61" w:rsidRPr="004F6C0B" w:rsidRDefault="003A5EB0" w:rsidP="00321A61">
      <w:pPr>
        <w:tabs>
          <w:tab w:val="left" w:pos="7587"/>
        </w:tabs>
        <w:jc w:val="center"/>
        <w:rPr>
          <w:rFonts w:ascii="Times New Roman" w:hAnsi="Times New Roman" w:cs="Times New Roman"/>
          <w:b/>
          <w:color w:val="000000" w:themeColor="text1"/>
          <w:sz w:val="32"/>
          <w:szCs w:val="32"/>
          <w:u w:val="single"/>
        </w:rPr>
      </w:pPr>
      <w:r>
        <w:rPr>
          <w:rFonts w:ascii="Times New Roman" w:hAnsi="Times New Roman" w:cs="Times New Roman"/>
          <w:b/>
          <w:color w:val="000000" w:themeColor="text1"/>
          <w:sz w:val="32"/>
          <w:szCs w:val="32"/>
          <w:u w:val="single"/>
        </w:rPr>
        <w:lastRenderedPageBreak/>
        <w:t>Хорошевский</w:t>
      </w:r>
      <w:r w:rsidR="00321A61" w:rsidRPr="004F6C0B">
        <w:rPr>
          <w:rFonts w:ascii="Times New Roman" w:hAnsi="Times New Roman" w:cs="Times New Roman"/>
          <w:b/>
          <w:color w:val="000000" w:themeColor="text1"/>
          <w:sz w:val="32"/>
          <w:szCs w:val="32"/>
          <w:u w:val="single"/>
        </w:rPr>
        <w:t xml:space="preserve"> межрайонный прокурор разъясняет:</w:t>
      </w:r>
    </w:p>
    <w:p w:rsidR="00321A61" w:rsidRPr="004F6C0B" w:rsidRDefault="00321A61" w:rsidP="00321A61">
      <w:pPr>
        <w:tabs>
          <w:tab w:val="left" w:pos="7587"/>
        </w:tabs>
        <w:jc w:val="center"/>
        <w:rPr>
          <w:rFonts w:ascii="Times New Roman" w:hAnsi="Times New Roman" w:cs="Times New Roman"/>
          <w:b/>
          <w:color w:val="000000" w:themeColor="text1"/>
          <w:sz w:val="32"/>
          <w:szCs w:val="32"/>
        </w:rPr>
      </w:pPr>
      <w:r w:rsidRPr="004F6C0B">
        <w:rPr>
          <w:rFonts w:ascii="Times New Roman" w:hAnsi="Times New Roman" w:cs="Times New Roman"/>
          <w:b/>
          <w:color w:val="000000" w:themeColor="text1"/>
          <w:sz w:val="32"/>
          <w:szCs w:val="32"/>
        </w:rPr>
        <w:t>День экологических знаний ежегодно празднуется в мире 15 апреля.</w:t>
      </w:r>
    </w:p>
    <w:p w:rsidR="00321A61" w:rsidRPr="00D144CE" w:rsidRDefault="00321A61" w:rsidP="00321A61">
      <w:pPr>
        <w:tabs>
          <w:tab w:val="left" w:pos="7587"/>
        </w:tabs>
        <w:spacing w:after="0" w:line="240" w:lineRule="atLeast"/>
        <w:ind w:firstLine="1418"/>
        <w:jc w:val="both"/>
        <w:rPr>
          <w:rFonts w:ascii="Times New Roman" w:hAnsi="Times New Roman" w:cs="Times New Roman"/>
          <w:color w:val="000000" w:themeColor="text1"/>
          <w:sz w:val="32"/>
          <w:szCs w:val="32"/>
        </w:rPr>
      </w:pPr>
      <w:r w:rsidRPr="00D144CE">
        <w:rPr>
          <w:rFonts w:ascii="Times New Roman" w:hAnsi="Times New Roman" w:cs="Times New Roman"/>
          <w:color w:val="000000" w:themeColor="text1"/>
          <w:sz w:val="32"/>
          <w:szCs w:val="32"/>
        </w:rPr>
        <w:t>Первостепенная задача этого Дня – привлечь внимание к важности сохранения окружающей среды.</w:t>
      </w:r>
    </w:p>
    <w:p w:rsidR="00321A61" w:rsidRPr="00D144CE" w:rsidRDefault="00321A61" w:rsidP="00321A61">
      <w:pPr>
        <w:tabs>
          <w:tab w:val="left" w:pos="7587"/>
        </w:tabs>
        <w:spacing w:after="0" w:line="240" w:lineRule="atLeast"/>
        <w:ind w:firstLine="1418"/>
        <w:jc w:val="both"/>
        <w:rPr>
          <w:rFonts w:ascii="Times New Roman" w:hAnsi="Times New Roman" w:cs="Times New Roman"/>
          <w:color w:val="000000" w:themeColor="text1"/>
          <w:sz w:val="32"/>
          <w:szCs w:val="32"/>
        </w:rPr>
      </w:pPr>
      <w:r w:rsidRPr="00D144CE">
        <w:rPr>
          <w:rFonts w:ascii="Times New Roman" w:hAnsi="Times New Roman" w:cs="Times New Roman"/>
          <w:color w:val="000000" w:themeColor="text1"/>
          <w:sz w:val="32"/>
          <w:szCs w:val="32"/>
        </w:rPr>
        <w:t>Экологическое просвещение получило международное признание как одно из важнейших средств решения проблем охраны природы.</w:t>
      </w:r>
    </w:p>
    <w:p w:rsidR="00321A61" w:rsidRPr="00D144CE" w:rsidRDefault="00321A61" w:rsidP="00321A61">
      <w:pPr>
        <w:tabs>
          <w:tab w:val="left" w:pos="7587"/>
        </w:tabs>
        <w:spacing w:after="0" w:line="240" w:lineRule="atLeast"/>
        <w:ind w:firstLine="1418"/>
        <w:jc w:val="both"/>
        <w:rPr>
          <w:rFonts w:ascii="Times New Roman" w:hAnsi="Times New Roman" w:cs="Times New Roman"/>
          <w:color w:val="000000" w:themeColor="text1"/>
          <w:sz w:val="32"/>
          <w:szCs w:val="32"/>
        </w:rPr>
      </w:pPr>
      <w:r w:rsidRPr="00D144CE">
        <w:rPr>
          <w:rFonts w:ascii="Times New Roman" w:hAnsi="Times New Roman" w:cs="Times New Roman"/>
          <w:color w:val="000000" w:themeColor="text1"/>
          <w:sz w:val="32"/>
          <w:szCs w:val="32"/>
        </w:rPr>
        <w:t>Основная цель сегодняшнего праздника – продвижение экологических знаний и формирование экологической культуры населения, а также воспитание и подрастающего поколения, которое будет осознанно и ответственно относиться к окружающей среде.</w:t>
      </w:r>
    </w:p>
    <w:p w:rsidR="00321A61" w:rsidRPr="00D144CE" w:rsidRDefault="00321A61" w:rsidP="00321A61">
      <w:pPr>
        <w:tabs>
          <w:tab w:val="left" w:pos="7587"/>
        </w:tabs>
        <w:spacing w:after="0" w:line="240" w:lineRule="atLeast"/>
        <w:ind w:firstLine="1418"/>
        <w:jc w:val="both"/>
        <w:rPr>
          <w:rFonts w:ascii="Times New Roman" w:hAnsi="Times New Roman" w:cs="Times New Roman"/>
          <w:color w:val="000000" w:themeColor="text1"/>
          <w:sz w:val="32"/>
          <w:szCs w:val="32"/>
        </w:rPr>
      </w:pPr>
      <w:r w:rsidRPr="00D144CE">
        <w:rPr>
          <w:rFonts w:ascii="Times New Roman" w:hAnsi="Times New Roman" w:cs="Times New Roman"/>
          <w:color w:val="000000" w:themeColor="text1"/>
          <w:sz w:val="32"/>
          <w:szCs w:val="32"/>
        </w:rPr>
        <w:t>Поздравляем вас с Днём экологических знаний и желаем вам экологической безопасности!</w:t>
      </w:r>
    </w:p>
    <w:p w:rsidR="00321A61" w:rsidRPr="00D144CE" w:rsidRDefault="00321A61" w:rsidP="00321A61">
      <w:pPr>
        <w:tabs>
          <w:tab w:val="left" w:pos="7587"/>
        </w:tabs>
        <w:spacing w:after="0" w:line="240" w:lineRule="atLeast"/>
        <w:ind w:firstLine="1418"/>
        <w:jc w:val="both"/>
        <w:rPr>
          <w:rFonts w:ascii="Times New Roman" w:hAnsi="Times New Roman" w:cs="Times New Roman"/>
          <w:color w:val="000000" w:themeColor="text1"/>
          <w:sz w:val="32"/>
          <w:szCs w:val="32"/>
        </w:rPr>
      </w:pPr>
      <w:r w:rsidRPr="00D144CE">
        <w:rPr>
          <w:rFonts w:ascii="Times New Roman" w:hAnsi="Times New Roman" w:cs="Times New Roman"/>
          <w:color w:val="000000" w:themeColor="text1"/>
          <w:sz w:val="32"/>
          <w:szCs w:val="32"/>
        </w:rPr>
        <w:t>В рамках экологического просвещения и в продолжени</w:t>
      </w:r>
      <w:r>
        <w:rPr>
          <w:rFonts w:ascii="Times New Roman" w:hAnsi="Times New Roman" w:cs="Times New Roman"/>
          <w:color w:val="000000" w:themeColor="text1"/>
          <w:sz w:val="32"/>
          <w:szCs w:val="32"/>
        </w:rPr>
        <w:t>е инициированной ранее Перовской</w:t>
      </w:r>
      <w:r w:rsidRPr="00D144CE">
        <w:rPr>
          <w:rFonts w:ascii="Times New Roman" w:hAnsi="Times New Roman" w:cs="Times New Roman"/>
          <w:color w:val="000000" w:themeColor="text1"/>
          <w:sz w:val="32"/>
          <w:szCs w:val="32"/>
        </w:rPr>
        <w:t xml:space="preserve"> межрайонной прокуратурой проверки раскроем тему жестокого обращения с животными.</w:t>
      </w:r>
    </w:p>
    <w:p w:rsidR="00321A61" w:rsidRDefault="00321A61" w:rsidP="00321A61">
      <w:pPr>
        <w:tabs>
          <w:tab w:val="left" w:pos="7587"/>
        </w:tabs>
        <w:jc w:val="center"/>
        <w:rPr>
          <w:rFonts w:ascii="Times New Roman" w:hAnsi="Times New Roman" w:cs="Times New Roman"/>
          <w:color w:val="000000" w:themeColor="text1"/>
          <w:sz w:val="32"/>
          <w:szCs w:val="32"/>
        </w:rPr>
      </w:pPr>
    </w:p>
    <w:p w:rsidR="00321A61" w:rsidRDefault="00321A61" w:rsidP="00321A61">
      <w:pPr>
        <w:tabs>
          <w:tab w:val="left" w:pos="7587"/>
        </w:tabs>
        <w:jc w:val="center"/>
        <w:rPr>
          <w:rFonts w:ascii="Times New Roman" w:hAnsi="Times New Roman" w:cs="Times New Roman"/>
          <w:b/>
          <w:color w:val="000000" w:themeColor="text1"/>
          <w:sz w:val="32"/>
          <w:szCs w:val="32"/>
          <w:u w:val="single"/>
        </w:rPr>
      </w:pPr>
    </w:p>
    <w:p w:rsidR="00321A61" w:rsidRDefault="00321A61" w:rsidP="00321A61">
      <w:pPr>
        <w:tabs>
          <w:tab w:val="left" w:pos="7587"/>
        </w:tabs>
        <w:jc w:val="center"/>
        <w:rPr>
          <w:rFonts w:ascii="Times New Roman" w:hAnsi="Times New Roman" w:cs="Times New Roman"/>
          <w:b/>
          <w:color w:val="000000" w:themeColor="text1"/>
          <w:sz w:val="32"/>
          <w:szCs w:val="32"/>
          <w:u w:val="single"/>
        </w:rPr>
      </w:pPr>
    </w:p>
    <w:p w:rsidR="00321A61" w:rsidRDefault="00321A61" w:rsidP="00321A61">
      <w:pPr>
        <w:tabs>
          <w:tab w:val="left" w:pos="7587"/>
        </w:tabs>
        <w:jc w:val="center"/>
        <w:rPr>
          <w:rFonts w:ascii="Times New Roman" w:hAnsi="Times New Roman" w:cs="Times New Roman"/>
          <w:b/>
          <w:color w:val="000000" w:themeColor="text1"/>
          <w:sz w:val="32"/>
          <w:szCs w:val="32"/>
          <w:u w:val="single"/>
        </w:rPr>
      </w:pPr>
    </w:p>
    <w:p w:rsidR="00321A61" w:rsidRDefault="00321A61" w:rsidP="00321A61">
      <w:pPr>
        <w:tabs>
          <w:tab w:val="left" w:pos="7587"/>
        </w:tabs>
        <w:jc w:val="center"/>
        <w:rPr>
          <w:rFonts w:ascii="Times New Roman" w:hAnsi="Times New Roman" w:cs="Times New Roman"/>
          <w:b/>
          <w:color w:val="000000" w:themeColor="text1"/>
          <w:sz w:val="32"/>
          <w:szCs w:val="32"/>
          <w:u w:val="single"/>
        </w:rPr>
      </w:pPr>
    </w:p>
    <w:p w:rsidR="00321A61" w:rsidRDefault="00321A61" w:rsidP="00321A61">
      <w:pPr>
        <w:tabs>
          <w:tab w:val="left" w:pos="7587"/>
        </w:tabs>
        <w:jc w:val="center"/>
        <w:rPr>
          <w:rFonts w:ascii="Times New Roman" w:hAnsi="Times New Roman" w:cs="Times New Roman"/>
          <w:b/>
          <w:color w:val="000000" w:themeColor="text1"/>
          <w:sz w:val="32"/>
          <w:szCs w:val="32"/>
          <w:u w:val="single"/>
        </w:rPr>
      </w:pPr>
    </w:p>
    <w:p w:rsidR="00321A61" w:rsidRDefault="00321A61" w:rsidP="00321A61">
      <w:pPr>
        <w:tabs>
          <w:tab w:val="left" w:pos="7587"/>
        </w:tabs>
        <w:jc w:val="center"/>
        <w:rPr>
          <w:rFonts w:ascii="Times New Roman" w:hAnsi="Times New Roman" w:cs="Times New Roman"/>
          <w:b/>
          <w:color w:val="000000" w:themeColor="text1"/>
          <w:sz w:val="32"/>
          <w:szCs w:val="32"/>
          <w:u w:val="single"/>
        </w:rPr>
      </w:pPr>
    </w:p>
    <w:p w:rsidR="00321A61" w:rsidRDefault="00321A61" w:rsidP="00321A61">
      <w:pPr>
        <w:tabs>
          <w:tab w:val="left" w:pos="7587"/>
        </w:tabs>
        <w:jc w:val="center"/>
        <w:rPr>
          <w:rFonts w:ascii="Times New Roman" w:hAnsi="Times New Roman" w:cs="Times New Roman"/>
          <w:b/>
          <w:color w:val="000000" w:themeColor="text1"/>
          <w:sz w:val="32"/>
          <w:szCs w:val="32"/>
          <w:u w:val="single"/>
        </w:rPr>
      </w:pPr>
    </w:p>
    <w:p w:rsidR="00321A61" w:rsidRDefault="00321A61" w:rsidP="00321A61">
      <w:pPr>
        <w:tabs>
          <w:tab w:val="left" w:pos="7587"/>
        </w:tabs>
        <w:jc w:val="center"/>
        <w:rPr>
          <w:rFonts w:ascii="Times New Roman" w:hAnsi="Times New Roman" w:cs="Times New Roman"/>
          <w:b/>
          <w:color w:val="000000" w:themeColor="text1"/>
          <w:sz w:val="32"/>
          <w:szCs w:val="32"/>
          <w:u w:val="single"/>
        </w:rPr>
      </w:pPr>
    </w:p>
    <w:p w:rsidR="00321A61" w:rsidRDefault="00321A61" w:rsidP="00321A61">
      <w:pPr>
        <w:tabs>
          <w:tab w:val="left" w:pos="7587"/>
        </w:tabs>
        <w:jc w:val="center"/>
        <w:rPr>
          <w:rFonts w:ascii="Times New Roman" w:hAnsi="Times New Roman" w:cs="Times New Roman"/>
          <w:b/>
          <w:color w:val="000000" w:themeColor="text1"/>
          <w:sz w:val="32"/>
          <w:szCs w:val="32"/>
          <w:u w:val="single"/>
        </w:rPr>
      </w:pPr>
    </w:p>
    <w:p w:rsidR="00321A61" w:rsidRDefault="00321A61" w:rsidP="00321A61">
      <w:pPr>
        <w:tabs>
          <w:tab w:val="left" w:pos="7587"/>
        </w:tabs>
        <w:jc w:val="center"/>
        <w:rPr>
          <w:rFonts w:ascii="Times New Roman" w:hAnsi="Times New Roman" w:cs="Times New Roman"/>
          <w:b/>
          <w:color w:val="000000" w:themeColor="text1"/>
          <w:sz w:val="32"/>
          <w:szCs w:val="32"/>
          <w:u w:val="single"/>
        </w:rPr>
      </w:pPr>
    </w:p>
    <w:p w:rsidR="00321A61" w:rsidRDefault="00321A61" w:rsidP="00321A61">
      <w:pPr>
        <w:tabs>
          <w:tab w:val="left" w:pos="7587"/>
        </w:tabs>
        <w:jc w:val="center"/>
        <w:rPr>
          <w:rFonts w:ascii="Times New Roman" w:hAnsi="Times New Roman" w:cs="Times New Roman"/>
          <w:b/>
          <w:color w:val="000000" w:themeColor="text1"/>
          <w:sz w:val="32"/>
          <w:szCs w:val="32"/>
          <w:u w:val="single"/>
        </w:rPr>
      </w:pPr>
    </w:p>
    <w:p w:rsidR="00321A61" w:rsidRDefault="00321A61" w:rsidP="00321A61">
      <w:pPr>
        <w:tabs>
          <w:tab w:val="left" w:pos="7587"/>
        </w:tabs>
        <w:jc w:val="center"/>
        <w:rPr>
          <w:rFonts w:ascii="Times New Roman" w:hAnsi="Times New Roman" w:cs="Times New Roman"/>
          <w:b/>
          <w:color w:val="000000" w:themeColor="text1"/>
          <w:sz w:val="32"/>
          <w:szCs w:val="32"/>
          <w:u w:val="single"/>
        </w:rPr>
      </w:pPr>
    </w:p>
    <w:p w:rsidR="00321A61" w:rsidRDefault="00321A61" w:rsidP="00321A61">
      <w:pPr>
        <w:tabs>
          <w:tab w:val="left" w:pos="7587"/>
        </w:tabs>
        <w:jc w:val="center"/>
        <w:rPr>
          <w:rFonts w:ascii="Times New Roman" w:hAnsi="Times New Roman" w:cs="Times New Roman"/>
          <w:b/>
          <w:color w:val="000000" w:themeColor="text1"/>
          <w:sz w:val="32"/>
          <w:szCs w:val="32"/>
          <w:u w:val="single"/>
        </w:rPr>
      </w:pPr>
    </w:p>
    <w:p w:rsidR="00321A61" w:rsidRPr="004F6C0B" w:rsidRDefault="003A5EB0" w:rsidP="00321A61">
      <w:pPr>
        <w:tabs>
          <w:tab w:val="left" w:pos="7587"/>
        </w:tabs>
        <w:jc w:val="center"/>
        <w:rPr>
          <w:rFonts w:ascii="Times New Roman" w:hAnsi="Times New Roman" w:cs="Times New Roman"/>
          <w:b/>
          <w:color w:val="000000" w:themeColor="text1"/>
          <w:sz w:val="32"/>
          <w:szCs w:val="32"/>
          <w:u w:val="single"/>
        </w:rPr>
      </w:pPr>
      <w:r>
        <w:rPr>
          <w:rFonts w:ascii="Times New Roman" w:hAnsi="Times New Roman" w:cs="Times New Roman"/>
          <w:b/>
          <w:color w:val="000000" w:themeColor="text1"/>
          <w:sz w:val="32"/>
          <w:szCs w:val="32"/>
          <w:u w:val="single"/>
        </w:rPr>
        <w:lastRenderedPageBreak/>
        <w:t>Хорошевский</w:t>
      </w:r>
      <w:r w:rsidR="00321A61" w:rsidRPr="004F6C0B">
        <w:rPr>
          <w:rFonts w:ascii="Times New Roman" w:hAnsi="Times New Roman" w:cs="Times New Roman"/>
          <w:b/>
          <w:color w:val="000000" w:themeColor="text1"/>
          <w:sz w:val="32"/>
          <w:szCs w:val="32"/>
          <w:u w:val="single"/>
        </w:rPr>
        <w:t xml:space="preserve"> межрайонный прокурор разъясняет:</w:t>
      </w:r>
    </w:p>
    <w:p w:rsidR="00321A61" w:rsidRPr="004F6C0B" w:rsidRDefault="00321A61" w:rsidP="00321A61">
      <w:pPr>
        <w:tabs>
          <w:tab w:val="left" w:pos="7587"/>
        </w:tabs>
        <w:jc w:val="center"/>
        <w:rPr>
          <w:rFonts w:cs="Times New Roman"/>
          <w:b/>
          <w:color w:val="000000" w:themeColor="text1"/>
          <w:sz w:val="32"/>
          <w:szCs w:val="32"/>
        </w:rPr>
      </w:pPr>
      <w:r w:rsidRPr="004F6C0B">
        <w:rPr>
          <w:rFonts w:ascii="Times New Roman" w:hAnsi="Times New Roman" w:cs="Times New Roman"/>
          <w:b/>
          <w:color w:val="000000" w:themeColor="text1"/>
          <w:sz w:val="32"/>
          <w:szCs w:val="32"/>
        </w:rPr>
        <w:t>Порядок размещения рекламы в многоквартирных домах</w:t>
      </w:r>
      <w:r>
        <w:rPr>
          <w:rFonts w:cs="Segoe UI Symbol"/>
          <w:b/>
          <w:color w:val="000000" w:themeColor="text1"/>
          <w:sz w:val="32"/>
          <w:szCs w:val="32"/>
        </w:rPr>
        <w:t>.</w:t>
      </w:r>
    </w:p>
    <w:p w:rsidR="00321A61" w:rsidRPr="00D144CE" w:rsidRDefault="00321A61" w:rsidP="00321A61">
      <w:pPr>
        <w:tabs>
          <w:tab w:val="left" w:pos="7587"/>
        </w:tabs>
        <w:spacing w:after="0" w:line="240" w:lineRule="atLeast"/>
        <w:ind w:firstLine="1418"/>
        <w:jc w:val="both"/>
        <w:rPr>
          <w:rFonts w:ascii="Times New Roman" w:hAnsi="Times New Roman" w:cs="Times New Roman"/>
          <w:color w:val="000000" w:themeColor="text1"/>
          <w:sz w:val="32"/>
          <w:szCs w:val="32"/>
        </w:rPr>
      </w:pPr>
      <w:r w:rsidRPr="00D144CE">
        <w:rPr>
          <w:rFonts w:ascii="Times New Roman" w:hAnsi="Times New Roman" w:cs="Times New Roman"/>
          <w:color w:val="000000" w:themeColor="text1"/>
          <w:sz w:val="32"/>
          <w:szCs w:val="32"/>
        </w:rPr>
        <w:t>17 мая 2022 года вступили в силу изменения в статью 19 Федерального закона от 13.06.2006 № 38-ФЗ «О рекламе», внесенные Федеральным законом № 106-ФЗ от 16.04.2022.</w:t>
      </w:r>
    </w:p>
    <w:p w:rsidR="00321A61" w:rsidRDefault="00321A61" w:rsidP="00321A61">
      <w:pPr>
        <w:tabs>
          <w:tab w:val="left" w:pos="7587"/>
        </w:tabs>
        <w:spacing w:after="0" w:line="240" w:lineRule="atLeast"/>
        <w:ind w:firstLine="1418"/>
        <w:jc w:val="both"/>
        <w:rPr>
          <w:rFonts w:ascii="Times New Roman" w:hAnsi="Times New Roman" w:cs="Times New Roman"/>
          <w:color w:val="000000" w:themeColor="text1"/>
          <w:sz w:val="32"/>
          <w:szCs w:val="32"/>
        </w:rPr>
      </w:pPr>
      <w:r w:rsidRPr="00D144CE">
        <w:rPr>
          <w:rFonts w:ascii="Times New Roman" w:hAnsi="Times New Roman" w:cs="Times New Roman"/>
          <w:color w:val="000000" w:themeColor="text1"/>
          <w:sz w:val="32"/>
          <w:szCs w:val="32"/>
        </w:rPr>
        <w:t>Согласно изменениям, разрешение на установку и эксплуатацию рекламной конструкции на общедомовом имуществе в многоквартирном доме подлежит аннулированию в случае отсутствия согласия собственников помещений в многоквартирном доме.</w:t>
      </w:r>
    </w:p>
    <w:p w:rsidR="00321A61" w:rsidRPr="00D144CE" w:rsidRDefault="00321A61" w:rsidP="00321A61">
      <w:pPr>
        <w:tabs>
          <w:tab w:val="left" w:pos="7587"/>
        </w:tabs>
        <w:spacing w:after="0" w:line="240" w:lineRule="atLeast"/>
        <w:ind w:firstLine="1418"/>
        <w:jc w:val="both"/>
        <w:rPr>
          <w:rFonts w:ascii="Times New Roman" w:hAnsi="Times New Roman" w:cs="Times New Roman"/>
          <w:color w:val="000000" w:themeColor="text1"/>
          <w:sz w:val="32"/>
          <w:szCs w:val="32"/>
        </w:rPr>
      </w:pPr>
      <w:r w:rsidRPr="00D144CE">
        <w:rPr>
          <w:rFonts w:ascii="Times New Roman" w:hAnsi="Times New Roman" w:cs="Times New Roman"/>
          <w:color w:val="000000" w:themeColor="text1"/>
          <w:sz w:val="32"/>
          <w:szCs w:val="32"/>
        </w:rPr>
        <w:t xml:space="preserve">Органы местного самоуправления наделены полномочием принимать решения об отказе в выдаче разрешения на установку и эксплуатацию рекламной конструкции в случае отсутствия </w:t>
      </w:r>
      <w:proofErr w:type="gramStart"/>
      <w:r w:rsidRPr="00D144CE">
        <w:rPr>
          <w:rFonts w:ascii="Times New Roman" w:hAnsi="Times New Roman" w:cs="Times New Roman"/>
          <w:color w:val="000000" w:themeColor="text1"/>
          <w:sz w:val="32"/>
          <w:szCs w:val="32"/>
        </w:rPr>
        <w:t>согласия  помещений</w:t>
      </w:r>
      <w:proofErr w:type="gramEnd"/>
      <w:r w:rsidRPr="00D144CE">
        <w:rPr>
          <w:rFonts w:ascii="Times New Roman" w:hAnsi="Times New Roman" w:cs="Times New Roman"/>
          <w:color w:val="000000" w:themeColor="text1"/>
          <w:sz w:val="32"/>
          <w:szCs w:val="32"/>
        </w:rPr>
        <w:t xml:space="preserve"> на присоединение рекламной конструкции к общему имуществу собственников этих помещений.</w:t>
      </w:r>
    </w:p>
    <w:p w:rsidR="00321A61" w:rsidRDefault="00321A61" w:rsidP="00321A61">
      <w:pPr>
        <w:tabs>
          <w:tab w:val="left" w:pos="7587"/>
        </w:tabs>
        <w:spacing w:after="0" w:line="240" w:lineRule="atLeast"/>
        <w:ind w:firstLine="1418"/>
        <w:jc w:val="both"/>
        <w:rPr>
          <w:rFonts w:ascii="Times New Roman" w:hAnsi="Times New Roman" w:cs="Times New Roman"/>
          <w:color w:val="000000" w:themeColor="text1"/>
          <w:sz w:val="32"/>
          <w:szCs w:val="32"/>
        </w:rPr>
      </w:pPr>
      <w:r w:rsidRPr="00D144CE">
        <w:rPr>
          <w:rFonts w:ascii="Times New Roman" w:hAnsi="Times New Roman" w:cs="Times New Roman"/>
          <w:color w:val="000000" w:themeColor="text1"/>
          <w:sz w:val="32"/>
          <w:szCs w:val="32"/>
        </w:rPr>
        <w:t>Разрешения на установку и эксплуатацию рекламной конструкции могут быть аннулированы на основании предписания антимонопольного органа.</w:t>
      </w:r>
    </w:p>
    <w:p w:rsidR="00627C29" w:rsidRDefault="00627C29"/>
    <w:sectPr w:rsidR="00627C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B2D"/>
    <w:rsid w:val="00321A61"/>
    <w:rsid w:val="003A5EB0"/>
    <w:rsid w:val="00627C29"/>
    <w:rsid w:val="00721DAA"/>
    <w:rsid w:val="00E81B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BADFBA-E4EA-4AD7-BE3B-8D8460809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21A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1034</Words>
  <Characters>5894</Characters>
  <Application>Microsoft Office Word</Application>
  <DocSecurity>4</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новикова надежда</dc:creator>
  <cp:keywords/>
  <dc:description/>
  <cp:lastModifiedBy>Ошкина Алла Николаевна</cp:lastModifiedBy>
  <cp:revision>2</cp:revision>
  <dcterms:created xsi:type="dcterms:W3CDTF">2023-06-27T14:36:00Z</dcterms:created>
  <dcterms:modified xsi:type="dcterms:W3CDTF">2023-06-27T14:36:00Z</dcterms:modified>
</cp:coreProperties>
</file>